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650F" w:rsidRPr="00E7650F" w:rsidRDefault="00E7650F" w:rsidP="00E765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Контрольная работа по обществознанию за </w:t>
      </w:r>
      <w:r w:rsidRPr="00E7650F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I</w:t>
      </w:r>
      <w:r w:rsidRPr="00E7650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полугодие 6 класс</w:t>
      </w:r>
    </w:p>
    <w:p w:rsidR="00DD58BD" w:rsidRPr="00204142" w:rsidRDefault="00DD58BD" w:rsidP="00DD58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 2</w:t>
      </w:r>
    </w:p>
    <w:p w:rsidR="00E7650F" w:rsidRPr="00E7650F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650F" w:rsidRPr="00E7650F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Фамилия, имя_______________________________________________________</w:t>
      </w:r>
    </w:p>
    <w:p w:rsidR="00E7650F" w:rsidRPr="00E7650F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Класс ________________Школа________________________________________</w:t>
      </w:r>
    </w:p>
    <w:p w:rsidR="00E7650F" w:rsidRPr="00E7650F" w:rsidRDefault="00E7650F" w:rsidP="00E765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Инструкция по выполнению работы для учащихся</w:t>
      </w:r>
    </w:p>
    <w:p w:rsidR="00F13DDB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Контрольная работа состоит из 15 заданий. На выполнение работы по обществознанию отводится 1 урок (45 минут). Запишите сначала номер задания, а затем ответ на него. Работа содержит 6 заданий, в которых представлены варианты ответа. Ответ к таким заданиям записывается в виде одной цифры, которая соответствует номеру правильного ответа. Работа содержит 5 заданий, требующих записи ответа в виде последовательности цифр. Работа содержит 4 задания (11, 12, 13 и 15), на которые следует дать полный развёрнутый ответ. В случае записи неверного ответа зачеркните его и запишите рядом новый. Для выполнения заданий дополнительного оборудования не требуется. При выполнении работы можно пользоваться черновиком. Записи в черновике не учитываются при оценивании работы. Баллы, полученные Вами за выполненные задания, суммируются. Постарайтесь выполнить как можно больше заданий и набрать наибольшее количество баллов. </w:t>
      </w:r>
    </w:p>
    <w:p w:rsidR="00E7650F" w:rsidRDefault="00E7650F" w:rsidP="00E765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Желаем успеха!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GoBack"/>
      <w:bookmarkEnd w:id="0"/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1. Николай успешно учится в шестом классе общеобразовательной школы города Усть-Катава, солирует в школьном хоре, любит играть со своей сестрой, вместе с ней выполняет поделки из бумаги. Обогащая таким образом собственный социальный опыт, Александр становится: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артистом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2) тружеником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3) родственником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4) личностью</w:t>
      </w:r>
    </w:p>
    <w:p w:rsidR="00E7650F" w:rsidRPr="00E7650F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64785F1" wp14:editId="30EA6131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447F9FA" id="Прямоугольник 12" o:spid="_x0000_s1026" style="position:absolute;margin-left:44.6pt;margin-top:1.8pt;width:19.5pt;height:18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" filled="f" strokecolor="windowText" strokeweight="1pt"/>
            </w:pict>
          </mc:Fallback>
        </mc:AlternateConten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Ответ: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Верны ли следующие суждения об индивидуальности?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А. Не каждый житель Челябинской области –индивидуальность.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Б. Свои индивидуальные черты человек получает по наследству и приобретает в процессе жизни.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верно только А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2) верно только Б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3) верны оба суждения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4) оба суждения неверны</w:t>
      </w:r>
    </w:p>
    <w:p w:rsidR="00E7650F" w:rsidRPr="00E7650F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64785F1" wp14:editId="30EA6131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37E0591" id="Прямоугольник 15" o:spid="_x0000_s1026" style="position:absolute;margin-left:44.6pt;margin-top:1.8pt;width:19.5pt;height:18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" filled="f" strokecolor="windowText" strokeweight="1pt"/>
            </w:pict>
          </mc:Fallback>
        </mc:AlternateConten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Ответ: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3. Личность формируется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(выберите три верных ответа)</w:t>
      </w: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в результате рождения человека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2) в процессе воспитания и образования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3) только в детстве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4) в процессе самопознания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5) как результат духовного развития</w:t>
      </w:r>
    </w:p>
    <w:p w:rsidR="00E7650F" w:rsidRPr="00E7650F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6CAC9D44" wp14:editId="351A2E5E">
                <wp:simplePos x="0" y="0"/>
                <wp:positionH relativeFrom="column">
                  <wp:posOffset>666750</wp:posOffset>
                </wp:positionH>
                <wp:positionV relativeFrom="paragraph">
                  <wp:posOffset>18415</wp:posOffset>
                </wp:positionV>
                <wp:extent cx="742950" cy="228600"/>
                <wp:effectExtent l="0" t="0" r="19050" b="19050"/>
                <wp:wrapNone/>
                <wp:docPr id="34" name="Группа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228600"/>
                          <a:chOff x="0" y="0"/>
                          <a:chExt cx="742950" cy="228600"/>
                        </a:xfrm>
                      </wpg:grpSpPr>
                      <wps:wsp>
                        <wps:cNvPr id="35" name="Прямоугольник 35"/>
                        <wps:cNvSpPr/>
                        <wps:spPr>
                          <a:xfrm>
                            <a:off x="0" y="0"/>
                            <a:ext cx="247650" cy="2286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6" name="Группа 36"/>
                        <wpg:cNvGrpSpPr/>
                        <wpg:grpSpPr>
                          <a:xfrm>
                            <a:off x="247650" y="0"/>
                            <a:ext cx="495300" cy="228600"/>
                            <a:chOff x="0" y="0"/>
                            <a:chExt cx="495300" cy="228600"/>
                          </a:xfrm>
                        </wpg:grpSpPr>
                        <wps:wsp>
                          <wps:cNvPr id="37" name="Прямоугольник 37"/>
                          <wps:cNvSpPr/>
                          <wps:spPr>
                            <a:xfrm>
                              <a:off x="0" y="0"/>
                              <a:ext cx="247650" cy="22860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" name="Прямоугольник 38"/>
                          <wps:cNvSpPr/>
                          <wps:spPr>
                            <a:xfrm>
                              <a:off x="247650" y="0"/>
                              <a:ext cx="247650" cy="22860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6A760F00" id="Группа 34" o:spid="_x0000_s1026" style="position:absolute;margin-left:52.5pt;margin-top:1.45pt;width:58.5pt;height:18pt;z-index:251704320" coordsize="7429,2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">
                <v:rect id="Прямоугольник 35" o:spid="_x0000_s1027" style="position:absolute;width:2476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" filled="f" strokecolor="windowText" strokeweight="1pt"/>
                <v:group id="Группа 36" o:spid="_x0000_s1028" style="position:absolute;left:2476;width:4953;height:2286" coordsize="49530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<v:rect id="Прямоугольник 37" o:spid="_x0000_s1029" style="position:absolute;width:247650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" filled="f" strokecolor="windowText" strokeweight="1pt"/>
                  <v:rect id="Прямоугольник 38" o:spid="_x0000_s1030" style="position:absolute;left:247650;width:247650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" filled="f" strokecolor="windowText" strokeweight="1pt"/>
                </v:group>
              </v:group>
            </w:pict>
          </mc:Fallback>
        </mc:AlternateConten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</w:t>
      </w:r>
      <w:r w:rsidRPr="00E7650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Эти потребности выражаются в стремлении   познать историю родного края, принять участие в археологической экспедиции на </w:t>
      </w:r>
      <w:proofErr w:type="spellStart"/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Аркаим</w:t>
      </w:r>
      <w:proofErr w:type="spellEnd"/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.  Это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духовные потребности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2) социальные потребности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3) биологические потребности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4) потребности в безопасности</w:t>
      </w:r>
    </w:p>
    <w:p w:rsidR="00E7650F" w:rsidRPr="00E7650F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64785F1" wp14:editId="30EA6131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829EF04" id="Прямоугольник 17" o:spid="_x0000_s1026" style="position:absolute;margin-left:44.6pt;margin-top:1.8pt;width:19.5pt;height:18pt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" filled="f" strokecolor="windowText" strokeweight="1pt"/>
            </w:pict>
          </mc:Fallback>
        </mc:AlternateConten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Ответ: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</w:t>
      </w:r>
      <w:proofErr w:type="spellStart"/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Златоустовец</w:t>
      </w:r>
      <w:proofErr w:type="spellEnd"/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Сергей от природы обладает музыкальным слухом, он поступил учиться в  музыкальную школу, чтобы развить это качество. Какое понятие характеризует способности Сергея?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мастерство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2) задатки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3) гениальность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4) талант</w:t>
      </w:r>
    </w:p>
    <w:p w:rsidR="00E7650F" w:rsidRPr="00E7650F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64785F1" wp14:editId="30EA6131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28B4143" id="Прямоугольник 18" o:spid="_x0000_s1026" style="position:absolute;margin-left:44.6pt;margin-top:1.8pt;width:19.5pt;height:18pt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" filled="f" strokecolor="windowText" strokeweight="1pt"/>
            </w:pict>
          </mc:Fallback>
        </mc:AlternateConten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Ответ: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6. Верны ли следующие суждения о личности?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А. Человек рождается как личность.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Б. Формирование личности продолжается всю жизнь.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верно только А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2) верно только Б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3) верны оба суждения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4) оба суждения неверны</w:t>
      </w:r>
    </w:p>
    <w:p w:rsidR="00E7650F" w:rsidRPr="00E7650F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64785F1" wp14:editId="30EA6131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6C510D3" id="Прямоугольник 19" o:spid="_x0000_s1026" style="position:absolute;margin-left:44.6pt;margin-top:1.8pt;width:19.5pt;height:18pt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" filled="f" strokecolor="windowText" strokeweight="1pt"/>
            </w:pict>
          </mc:Fallback>
        </mc:AlternateConten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Ответ: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7. Ученик 7 класса   общеобразовательной школы города Миасса  работает над исследованием и планирует стать участником Международного конкурса «Уроки Холокоста – путь к толерантности», а его сестра  играет с новой куклой. Сравните две формы (вида) деятельности, упомянутые в условии задания: учёбу и игру.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Выберите и запишите в первую колонку таблицы порядковые номера черт сходства, а во вторую колонку — порядковые номера черт отличия: 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соблюдение определённых норм и правил;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использование различных предметов;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3) создание воображаемой обстановки;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4) целенаправленное получение знаний.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4"/>
        <w:tblW w:w="9634" w:type="dxa"/>
        <w:tblLook w:val="04A0" w:firstRow="1" w:lastRow="0" w:firstColumn="1" w:lastColumn="0" w:noHBand="0" w:noVBand="1"/>
      </w:tblPr>
      <w:tblGrid>
        <w:gridCol w:w="2159"/>
        <w:gridCol w:w="2656"/>
        <w:gridCol w:w="2551"/>
        <w:gridCol w:w="2268"/>
      </w:tblGrid>
      <w:tr w:rsidR="00E7650F" w:rsidRPr="00204142" w:rsidTr="00F13DDB">
        <w:tc>
          <w:tcPr>
            <w:tcW w:w="4815" w:type="dxa"/>
            <w:gridSpan w:val="2"/>
          </w:tcPr>
          <w:p w:rsidR="00E7650F" w:rsidRPr="00204142" w:rsidRDefault="00E7650F" w:rsidP="002103A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0414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Черты сходства</w:t>
            </w:r>
          </w:p>
        </w:tc>
        <w:tc>
          <w:tcPr>
            <w:tcW w:w="4819" w:type="dxa"/>
            <w:gridSpan w:val="2"/>
          </w:tcPr>
          <w:p w:rsidR="00E7650F" w:rsidRPr="00204142" w:rsidRDefault="00E7650F" w:rsidP="002103A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0414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Черты отличия</w:t>
            </w:r>
          </w:p>
        </w:tc>
      </w:tr>
      <w:tr w:rsidR="00E7650F" w:rsidRPr="00204142" w:rsidTr="00F13DDB">
        <w:tc>
          <w:tcPr>
            <w:tcW w:w="2159" w:type="dxa"/>
          </w:tcPr>
          <w:p w:rsidR="00E7650F" w:rsidRPr="00204142" w:rsidRDefault="00E7650F" w:rsidP="002103A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656" w:type="dxa"/>
          </w:tcPr>
          <w:p w:rsidR="00E7650F" w:rsidRPr="00204142" w:rsidRDefault="00E7650F" w:rsidP="002103A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551" w:type="dxa"/>
          </w:tcPr>
          <w:p w:rsidR="00E7650F" w:rsidRPr="00204142" w:rsidRDefault="00E7650F" w:rsidP="002103A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68" w:type="dxa"/>
          </w:tcPr>
          <w:p w:rsidR="00E7650F" w:rsidRPr="00204142" w:rsidRDefault="00E7650F" w:rsidP="002103A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8. Выпускник девятого класса общеобразовательной школы Сосновского района Челябинской области  Иван, готовясь к государственной итоговой аттестации по математике, повторяет способы решения неравенств. Данный вид деятельности относится к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общению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2) учёбе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3) труду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4) игре</w:t>
      </w:r>
    </w:p>
    <w:p w:rsidR="00E7650F" w:rsidRPr="00E7650F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64785F1" wp14:editId="30EA6131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D49A86D" id="Прямоугольник 25" o:spid="_x0000_s1026" style="position:absolute;margin-left:44.6pt;margin-top:1.8pt;width:19.5pt;height:18pt;z-index:25169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" filled="f" strokecolor="windowText" strokeweight="1pt"/>
            </w:pict>
          </mc:Fallback>
        </mc:AlternateConten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Ответ: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9. Установите соответствие между примерами и видами (формами) деятельности: к каждому элементу, данному в первом столбце, подберите соответствующий элемент из второго столбца.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ПРИМЕРЫ                                                     ВИДЫ (ФОРМЫ) ДЕЯТЕЛЬНОСТИ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А) посещение курсов иностранного языка при                     1) учение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Челябинском Государственном Университете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2) Труд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Б) приготовление обеда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В) уборка квартиры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Г) подготовка школьника к контрольной работе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Д) участие в конкурсе исследовательских работ,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посвящённом 281-летию Челябинска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25"/>
        <w:gridCol w:w="1925"/>
        <w:gridCol w:w="1925"/>
        <w:gridCol w:w="1926"/>
        <w:gridCol w:w="1926"/>
      </w:tblGrid>
      <w:tr w:rsidR="00E7650F" w:rsidRPr="00E7650F" w:rsidTr="002103A8">
        <w:tc>
          <w:tcPr>
            <w:tcW w:w="1925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650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925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650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925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650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926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650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926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650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</w:t>
            </w:r>
          </w:p>
        </w:tc>
      </w:tr>
      <w:tr w:rsidR="00E7650F" w:rsidRPr="00E7650F" w:rsidTr="002103A8">
        <w:tc>
          <w:tcPr>
            <w:tcW w:w="1925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25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25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26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26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10.  Все ситуации, приведенные ниже, за исключением двух, связаны с понятием «деятельность человека». Укажите термины, не связанные с этим понятием.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создание парка динозавров в Челябинском зоопарке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рабочая поездка губернатора Челябинской области Б. Дубровского 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3) собака сторожит дом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компания «Зелёный Челябинск» занимается благоустройством города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5) строительство бобрами плотин на реке Миасс</w:t>
      </w:r>
    </w:p>
    <w:p w:rsidR="00E7650F" w:rsidRPr="00E7650F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723E41C9" wp14:editId="596E9E2D">
                <wp:simplePos x="0" y="0"/>
                <wp:positionH relativeFrom="column">
                  <wp:posOffset>638175</wp:posOffset>
                </wp:positionH>
                <wp:positionV relativeFrom="paragraph">
                  <wp:posOffset>9525</wp:posOffset>
                </wp:positionV>
                <wp:extent cx="495300" cy="228600"/>
                <wp:effectExtent l="0" t="0" r="19050" b="19050"/>
                <wp:wrapNone/>
                <wp:docPr id="27" name="Группа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300" cy="228600"/>
                          <a:chOff x="0" y="0"/>
                          <a:chExt cx="495300" cy="228600"/>
                        </a:xfrm>
                      </wpg:grpSpPr>
                      <wps:wsp>
                        <wps:cNvPr id="28" name="Прямоугольник 28"/>
                        <wps:cNvSpPr/>
                        <wps:spPr>
                          <a:xfrm>
                            <a:off x="0" y="0"/>
                            <a:ext cx="247650" cy="2286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Прямоугольник 29"/>
                        <wps:cNvSpPr/>
                        <wps:spPr>
                          <a:xfrm>
                            <a:off x="247650" y="0"/>
                            <a:ext cx="247650" cy="2286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3AFAC5A7" id="Группа 27" o:spid="_x0000_s1026" style="position:absolute;margin-left:50.25pt;margin-top:.75pt;width:39pt;height:18pt;z-index:251699200" coordsize="49530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">
                <v:rect id="Прямоугольник 28" o:spid="_x0000_s1027" style="position:absolute;width:247650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" filled="f" strokecolor="windowText" strokeweight="1pt"/>
                <v:rect id="Прямоугольник 29" o:spid="_x0000_s1028" style="position:absolute;left:247650;width:247650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" filled="f" strokecolor="windowText" strokeweight="1pt"/>
              </v:group>
            </w:pict>
          </mc:Fallback>
        </mc:AlternateConten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Ответ: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11. О каком виде деятельности человека идёт речь в отрывке из стихотворения Н. Добронравова  «Родной Челябинск, тракторный завод!»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вот пришла военная година —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Уральский трактор, полный гневных сил,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Дошел могучим танком до Берлина</w:t>
      </w:r>
    </w:p>
    <w:p w:rsidR="00E7650F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День Победы миру возвестил! 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 _________________________________________________________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12. Рассмотрите три изображения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4424AD6B" wp14:editId="4E1DABE6">
            <wp:simplePos x="0" y="0"/>
            <wp:positionH relativeFrom="margin">
              <wp:posOffset>-13335</wp:posOffset>
            </wp:positionH>
            <wp:positionV relativeFrom="paragraph">
              <wp:posOffset>189865</wp:posOffset>
            </wp:positionV>
            <wp:extent cx="1582420" cy="1057275"/>
            <wp:effectExtent l="0" t="0" r="0" b="9525"/>
            <wp:wrapTight wrapText="bothSides">
              <wp:wrapPolygon edited="0">
                <wp:start x="0" y="0"/>
                <wp:lineTo x="0" y="21405"/>
                <wp:lineTo x="21323" y="21405"/>
                <wp:lineTo x="21323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97" t="28520" r="37335" b="29939"/>
                    <a:stretch/>
                  </pic:blipFill>
                  <pic:spPr bwMode="auto">
                    <a:xfrm>
                      <a:off x="0" y="0"/>
                      <a:ext cx="1582420" cy="1057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63588213" wp14:editId="558305D7">
            <wp:simplePos x="0" y="0"/>
            <wp:positionH relativeFrom="margin">
              <wp:posOffset>3634105</wp:posOffset>
            </wp:positionH>
            <wp:positionV relativeFrom="paragraph">
              <wp:posOffset>9525</wp:posOffset>
            </wp:positionV>
            <wp:extent cx="1584325" cy="1047750"/>
            <wp:effectExtent l="0" t="0" r="0" b="0"/>
            <wp:wrapTight wrapText="bothSides">
              <wp:wrapPolygon edited="0">
                <wp:start x="0" y="0"/>
                <wp:lineTo x="0" y="21207"/>
                <wp:lineTo x="21297" y="21207"/>
                <wp:lineTo x="21297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66" t="28934" r="37169" b="29526"/>
                    <a:stretch/>
                  </pic:blipFill>
                  <pic:spPr bwMode="auto">
                    <a:xfrm>
                      <a:off x="0" y="0"/>
                      <a:ext cx="1584325" cy="1047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0414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83FB60" wp14:editId="484F456D">
            <wp:extent cx="1654035" cy="1038225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1078" t="28727" r="35185" b="29113"/>
                    <a:stretch/>
                  </pic:blipFill>
                  <pic:spPr bwMode="auto">
                    <a:xfrm>
                      <a:off x="0" y="0"/>
                      <a:ext cx="1672712" cy="1049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noProof/>
          <w:vanish/>
          <w:sz w:val="28"/>
          <w:szCs w:val="28"/>
          <w:lang w:eastAsia="ru-RU"/>
        </w:rPr>
        <w:drawing>
          <wp:inline distT="0" distB="0" distL="0" distR="0" wp14:anchorId="24273F3D" wp14:editId="10B1DC6F">
            <wp:extent cx="5760720" cy="5458282"/>
            <wp:effectExtent l="0" t="0" r="0" b="9525"/>
            <wp:docPr id="23" name="Рисунок 23" descr="http://img-fotki.yandex.ru/get/5817/14776121.51/0_777c1_9d91681a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-fotki.yandex.ru/get/5817/14776121.51/0_777c1_9d91681a_XL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458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Объясните, что связывает эти изображения. 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 _________________________________________________________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 wp14:anchorId="12623690" wp14:editId="5CD3FA8B">
            <wp:simplePos x="0" y="0"/>
            <wp:positionH relativeFrom="margin">
              <wp:posOffset>4139565</wp:posOffset>
            </wp:positionH>
            <wp:positionV relativeFrom="paragraph">
              <wp:posOffset>69850</wp:posOffset>
            </wp:positionV>
            <wp:extent cx="1911350" cy="2286000"/>
            <wp:effectExtent l="0" t="0" r="0" b="0"/>
            <wp:wrapTight wrapText="bothSides">
              <wp:wrapPolygon edited="0">
                <wp:start x="0" y="0"/>
                <wp:lineTo x="0" y="21420"/>
                <wp:lineTo x="21313" y="21420"/>
                <wp:lineTo x="21313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169" t="14260" r="8234" b="41513"/>
                    <a:stretch/>
                  </pic:blipFill>
                  <pic:spPr bwMode="auto">
                    <a:xfrm>
                      <a:off x="0" y="0"/>
                      <a:ext cx="1911350" cy="22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13.   Логическая задача: Ты  знаешь,  что  высокая    концентрация промышленных  предприятий создаёт   напряжённую экологическую обстановку в ряде районов   Челябинской области. Ты любишь свой край и хочешь  внести свой вклад в решение этой проблемы.  Тебе   становится известно,   что утилизация батареек имеет серьёзное общественное значение. Ты начинаешь действовать. Тебе удалось привлечь к акции 100 человек из школы (включая тебя). Каждому удалось собрать и сдать на утилизацию по 100 батареек. С помощью информации об акции «Сохраним землю чистой» определи, сколько деревьев вам удалось спасти от загрязнения.  Запиши в ответе число.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 _________________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14. В апреле 2012 г. среди молодых людей города Челябинска, от 16 до 35 лет проводилось исследование с целью выявить образ города Челябинска в представлении молодежи.  Результаты ответов на вопрос «</w:t>
      </w:r>
      <w:r w:rsidRPr="00204142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«Чего, по вашему мнению, не хватает в нашем городе</w:t>
      </w:r>
      <w:proofErr w:type="gramStart"/>
      <w:r w:rsidRPr="00204142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?»</w:t>
      </w: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.?» </w:t>
      </w:r>
      <w:proofErr w:type="gramEnd"/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представлены в виде диаграммы.   </w:t>
      </w:r>
      <w:hyperlink r:id="rId11" w:history="1"/>
      <w:r>
        <w:rPr>
          <w:rStyle w:val="a3"/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4B3F843B" wp14:editId="5EC0AE30">
            <wp:simplePos x="0" y="0"/>
            <wp:positionH relativeFrom="margin">
              <wp:posOffset>1052830</wp:posOffset>
            </wp:positionH>
            <wp:positionV relativeFrom="paragraph">
              <wp:posOffset>60960</wp:posOffset>
            </wp:positionV>
            <wp:extent cx="3457575" cy="1972310"/>
            <wp:effectExtent l="0" t="0" r="9525" b="8890"/>
            <wp:wrapTight wrapText="bothSides">
              <wp:wrapPolygon edited="0">
                <wp:start x="0" y="0"/>
                <wp:lineTo x="0" y="21489"/>
                <wp:lineTo x="21540" y="21489"/>
                <wp:lineTo x="21540" y="0"/>
                <wp:lineTo x="0" y="0"/>
              </wp:wrapPolygon>
            </wp:wrapTight>
            <wp:docPr id="26" name="Рисунок 26" descr="http://studbooks.net/imag_/12/140048/image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studbooks.net/imag_/12/140048/image008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97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Найдите в приведённом списке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три </w:t>
      </w: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которые можно сделать на основе диаграммы, и запишите цифры, под которыми они указаны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Каждый десятый житель Челябинска указывает на недостатки культуры воспитания и ответственности граждан.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Хотели бы видеть свой город более ярким почти половина опрошенных.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3) 25% опрошенных отметили важность чистоты окружающей среды. 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Примерно равные доли опрошенных   отмечают недостаточность мест для отдыха (активного и спокойного) и хорошую экологию.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5) Мнение о важности строительства метрополитена в Челябинске высказали половина опрошенных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 __________________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15. С какими профессиями связаны умения, приобретаемые на школьном уроке «Обществознание»?   Кратко охарактеризуйте круг обязанностей представителей любых двух из названных Вами профессий.</w:t>
      </w:r>
    </w:p>
    <w:p w:rsidR="00E7650F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 ______________________________________________________________</w:t>
      </w:r>
    </w:p>
    <w:p w:rsidR="00E7650F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____________________________________________________________________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____________________________________________________________________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13DDB" w:rsidRDefault="00F13DDB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sectPr w:rsidR="00F13DDB" w:rsidSect="00204142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F636E5"/>
    <w:multiLevelType w:val="hybridMultilevel"/>
    <w:tmpl w:val="75C802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650F"/>
    <w:rsid w:val="002921F3"/>
    <w:rsid w:val="008434FE"/>
    <w:rsid w:val="00DD58BD"/>
    <w:rsid w:val="00E7650F"/>
    <w:rsid w:val="00F13D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65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7650F"/>
    <w:rPr>
      <w:color w:val="0000FF"/>
      <w:u w:val="single"/>
    </w:rPr>
  </w:style>
  <w:style w:type="table" w:styleId="a4">
    <w:name w:val="Table Grid"/>
    <w:basedOn w:val="a1"/>
    <w:uiPriority w:val="39"/>
    <w:rsid w:val="00E765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E7650F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8434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434F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65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7650F"/>
    <w:rPr>
      <w:color w:val="0000FF"/>
      <w:u w:val="single"/>
    </w:rPr>
  </w:style>
  <w:style w:type="table" w:styleId="a4">
    <w:name w:val="Table Grid"/>
    <w:basedOn w:val="a1"/>
    <w:uiPriority w:val="39"/>
    <w:rsid w:val="00E765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E7650F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8434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434F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studbooks.net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1074</Words>
  <Characters>6126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ГБОУ ДПО ЧИППКРО</Company>
  <LinksUpToDate>false</LinksUpToDate>
  <CharactersWithSpaces>7186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svetlana-loshkareva@outlook.com</dc:creator>
  <cp:lastModifiedBy>Вячеслав М. Кузнецов</cp:lastModifiedBy>
  <cp:revision>3</cp:revision>
  <dcterms:created xsi:type="dcterms:W3CDTF">2018-02-05T03:46:00Z</dcterms:created>
  <dcterms:modified xsi:type="dcterms:W3CDTF">2018-02-05T03:46:00Z</dcterms:modified>
</cp:coreProperties>
</file>